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71A433" w14:textId="4B2AD6CF" w:rsidR="00D558B6" w:rsidRPr="00C91404" w:rsidRDefault="00E4510C" w:rsidP="00D558B6">
      <w:pPr>
        <w:pStyle w:val="BodyText"/>
        <w:ind w:hanging="709"/>
        <w:rPr>
          <w:rFonts w:ascii="Arial" w:hAnsi="Arial" w:cs="Arial"/>
          <w:sz w:val="22"/>
          <w:szCs w:val="22"/>
        </w:rPr>
      </w:pPr>
      <w:r w:rsidRPr="00C9140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2127E200" wp14:editId="278AC3A5">
            <wp:extent cx="1482811" cy="823595"/>
            <wp:effectExtent l="0" t="0" r="3175" b="0"/>
            <wp:docPr id="1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819" cy="85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14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2DB4EB2E" wp14:editId="49A0E9A8">
                <wp:simplePos x="0" y="0"/>
                <wp:positionH relativeFrom="column">
                  <wp:posOffset>1375719</wp:posOffset>
                </wp:positionH>
                <wp:positionV relativeFrom="paragraph">
                  <wp:posOffset>-156519</wp:posOffset>
                </wp:positionV>
                <wp:extent cx="4456670" cy="1021080"/>
                <wp:effectExtent l="0" t="0" r="20320" b="26670"/>
                <wp:wrapNone/>
                <wp:docPr id="12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56670" cy="1021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94EC6" w14:textId="77777777" w:rsidR="00D558B6" w:rsidRDefault="00D558B6" w:rsidP="00D558B6">
                            <w:pPr>
                              <w:pStyle w:val="BodyText2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14:paraId="28A8CB0C" w14:textId="77777777" w:rsidR="00150AE2" w:rsidRDefault="00150AE2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B4EB2E" id="Rectangle 8" o:spid="_x0000_s1026" style="position:absolute;left:0;text-align:left;margin-left:108.3pt;margin-top:-12.3pt;width:350.9pt;height:80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" o:allowincell="f" strokecolor="white" strokeweight=".25pt">
                <v:textbox inset="0,0,0,0">
                  <w:txbxContent>
                    <w:p w14:paraId="55D94EC6" w14:textId="77777777" w:rsidR="00D558B6" w:rsidRDefault="00D558B6" w:rsidP="00D558B6">
                      <w:pPr>
                        <w:pStyle w:val="BodyText2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14:paraId="28A8CB0C" w14:textId="77777777" w:rsidR="00150AE2" w:rsidRDefault="00150AE2"/>
                  </w:txbxContent>
                </v:textbox>
              </v:rect>
            </w:pict>
          </mc:Fallback>
        </mc:AlternateContent>
      </w:r>
      <w:r w:rsidR="00D558B6" w:rsidRPr="00C914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40DFA2A5" wp14:editId="457F9DCA">
                <wp:simplePos x="0" y="0"/>
                <wp:positionH relativeFrom="column">
                  <wp:posOffset>1245819</wp:posOffset>
                </wp:positionH>
                <wp:positionV relativeFrom="paragraph">
                  <wp:posOffset>-164757</wp:posOffset>
                </wp:positionV>
                <wp:extent cx="14570" cy="1047579"/>
                <wp:effectExtent l="0" t="0" r="24130" b="19685"/>
                <wp:wrapNone/>
                <wp:docPr id="1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570" cy="1047579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D7E269" id="Line 3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1pt,-12.95pt" to="99.25pt,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" o:allowincell="f"/>
            </w:pict>
          </mc:Fallback>
        </mc:AlternateContent>
      </w:r>
      <w:r w:rsidR="00D558B6" w:rsidRPr="00C914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2" distB="4294967292" distL="114300" distR="114300" simplePos="0" relativeHeight="251660288" behindDoc="0" locked="0" layoutInCell="1" allowOverlap="1" wp14:anchorId="0C1FD8B4" wp14:editId="7A049D62">
                <wp:simplePos x="0" y="0"/>
                <wp:positionH relativeFrom="column">
                  <wp:posOffset>-749643</wp:posOffset>
                </wp:positionH>
                <wp:positionV relativeFrom="paragraph">
                  <wp:posOffset>914399</wp:posOffset>
                </wp:positionV>
                <wp:extent cx="9415231" cy="32951"/>
                <wp:effectExtent l="0" t="0" r="33655" b="2476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415231" cy="32951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CB8D6F" id="Line 2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9.05pt,1in" to="682.3pt,7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"/>
            </w:pict>
          </mc:Fallback>
        </mc:AlternateContent>
      </w:r>
      <w:r w:rsidR="00D558B6" w:rsidRPr="00C91404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F9DB5B" wp14:editId="02706BD2">
                <wp:simplePos x="0" y="0"/>
                <wp:positionH relativeFrom="column">
                  <wp:posOffset>-790831</wp:posOffset>
                </wp:positionH>
                <wp:positionV relativeFrom="paragraph">
                  <wp:posOffset>-230659</wp:posOffset>
                </wp:positionV>
                <wp:extent cx="9456986" cy="9509125"/>
                <wp:effectExtent l="0" t="0" r="11430" b="15875"/>
                <wp:wrapNone/>
                <wp:docPr id="7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56986" cy="95091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CB85BF" id="Rectangle 1" o:spid="_x0000_s1026" style="position:absolute;margin-left:-62.25pt;margin-top:-18.15pt;width:744.65pt;height:74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" filled="f"/>
            </w:pict>
          </mc:Fallback>
        </mc:AlternateContent>
      </w:r>
      <w:r w:rsidRPr="00C91404">
        <w:rPr>
          <w:rFonts w:ascii="Arial" w:hAnsi="Arial" w:cs="Arial"/>
          <w:sz w:val="22"/>
          <w:szCs w:val="22"/>
        </w:rPr>
        <w:tab/>
      </w:r>
    </w:p>
    <w:p w14:paraId="7CA50A51" w14:textId="77777777" w:rsidR="00D558B6" w:rsidRPr="00C91404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8251D9E" w14:textId="77777777" w:rsidR="00D558B6" w:rsidRPr="00C91404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37510675" w14:textId="77777777" w:rsidR="00D558B6" w:rsidRPr="00C91404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5912C81F" w14:textId="29A77847" w:rsidR="00D558B6" w:rsidRPr="00C91404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C91404">
        <w:rPr>
          <w:rFonts w:ascii="Arial" w:hAnsi="Arial" w:cs="Arial"/>
          <w:sz w:val="22"/>
          <w:szCs w:val="22"/>
          <w:lang w:val="ro-RO"/>
        </w:rPr>
        <w:t xml:space="preserve">Data publicării: </w:t>
      </w:r>
    </w:p>
    <w:p w14:paraId="409425FA" w14:textId="7D8E3495" w:rsidR="00D558B6" w:rsidRPr="00C91404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C91404">
        <w:rPr>
          <w:rFonts w:ascii="Arial" w:hAnsi="Arial" w:cs="Arial"/>
          <w:sz w:val="22"/>
          <w:szCs w:val="22"/>
          <w:lang w:val="ro-RO"/>
        </w:rPr>
        <w:t xml:space="preserve">Luna de livrare: </w:t>
      </w:r>
    </w:p>
    <w:p w14:paraId="0E81C40F" w14:textId="221D91B7" w:rsidR="00D558B6" w:rsidRPr="00C91404" w:rsidRDefault="001864EF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  <w:r w:rsidRPr="00C91404">
        <w:rPr>
          <w:rFonts w:ascii="Arial" w:hAnsi="Arial" w:cs="Arial"/>
          <w:sz w:val="22"/>
          <w:szCs w:val="22"/>
          <w:lang w:val="ro-RO"/>
        </w:rPr>
        <w:t>Furnizor de servicii de echilibrare</w:t>
      </w:r>
      <w:r w:rsidR="00D558B6" w:rsidRPr="00C91404">
        <w:rPr>
          <w:rFonts w:ascii="Arial" w:hAnsi="Arial" w:cs="Arial"/>
          <w:sz w:val="22"/>
          <w:szCs w:val="22"/>
          <w:lang w:val="ro-RO"/>
        </w:rPr>
        <w:t xml:space="preserve">: </w:t>
      </w:r>
    </w:p>
    <w:p w14:paraId="2D9C611B" w14:textId="63DE9A68" w:rsidR="00D558B6" w:rsidRPr="00C91404" w:rsidRDefault="00D558B6" w:rsidP="00E4510C">
      <w:pPr>
        <w:pStyle w:val="Default"/>
        <w:spacing w:line="276" w:lineRule="auto"/>
        <w:rPr>
          <w:rFonts w:ascii="Arial" w:hAnsi="Arial" w:cs="Arial"/>
          <w:sz w:val="22"/>
          <w:szCs w:val="22"/>
          <w:lang w:val="ro-RO"/>
        </w:rPr>
      </w:pPr>
    </w:p>
    <w:p w14:paraId="4C367D14" w14:textId="77777777" w:rsidR="00C91404" w:rsidRPr="00C91404" w:rsidRDefault="00C91404" w:rsidP="00E4510C">
      <w:pPr>
        <w:pStyle w:val="Default"/>
        <w:jc w:val="center"/>
        <w:rPr>
          <w:rFonts w:cs="Arial"/>
          <w:bCs/>
          <w:sz w:val="22"/>
          <w:szCs w:val="22"/>
          <w:lang w:val="ro-RO"/>
        </w:rPr>
      </w:pPr>
      <w:r w:rsidRPr="00C91404">
        <w:rPr>
          <w:rFonts w:cs="Arial"/>
          <w:bCs/>
          <w:sz w:val="22"/>
          <w:szCs w:val="22"/>
          <w:lang w:val="ro-RO"/>
        </w:rPr>
        <w:t>Nota de informare pentru  decontare lunară aferentă cantităților de energie de echilibrare</w:t>
      </w:r>
    </w:p>
    <w:p w14:paraId="2D3C9F70" w14:textId="5BD9C3B9" w:rsidR="00D558B6" w:rsidRPr="00C91404" w:rsidRDefault="00C91404" w:rsidP="00E4510C">
      <w:pPr>
        <w:pStyle w:val="Default"/>
        <w:jc w:val="center"/>
        <w:rPr>
          <w:rFonts w:cs="Arial"/>
          <w:sz w:val="22"/>
          <w:szCs w:val="22"/>
          <w:lang w:val="ro-RO"/>
        </w:rPr>
      </w:pPr>
      <w:r w:rsidRPr="00C91404">
        <w:rPr>
          <w:rFonts w:cs="Arial"/>
          <w:bCs/>
          <w:sz w:val="22"/>
          <w:szCs w:val="22"/>
          <w:lang w:val="ro-RO"/>
        </w:rPr>
        <w:t xml:space="preserve"> contractate pentru managementul congestiilor pe PE,</w:t>
      </w:r>
      <w:r w:rsidRPr="00C91404">
        <w:rPr>
          <w:rFonts w:cs="Arial"/>
          <w:sz w:val="22"/>
          <w:szCs w:val="22"/>
          <w:lang w:val="ro-RO"/>
        </w:rPr>
        <w:t xml:space="preserve"> pentru creştere de putere</w:t>
      </w:r>
    </w:p>
    <w:p w14:paraId="0120D393" w14:textId="77777777" w:rsidR="00C91404" w:rsidRPr="00C91404" w:rsidRDefault="00C91404" w:rsidP="00E4510C">
      <w:pPr>
        <w:pStyle w:val="Default"/>
        <w:jc w:val="center"/>
        <w:rPr>
          <w:rFonts w:ascii="Arial" w:hAnsi="Arial" w:cs="Arial"/>
          <w:sz w:val="22"/>
          <w:szCs w:val="22"/>
          <w:lang w:val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58"/>
        <w:gridCol w:w="2158"/>
        <w:gridCol w:w="2158"/>
        <w:gridCol w:w="2158"/>
        <w:gridCol w:w="2159"/>
        <w:gridCol w:w="2159"/>
      </w:tblGrid>
      <w:tr w:rsidR="00E4510C" w:rsidRPr="00C91404" w14:paraId="55FAEFF6" w14:textId="77777777" w:rsidTr="00D558B6">
        <w:tc>
          <w:tcPr>
            <w:tcW w:w="2158" w:type="dxa"/>
            <w:vMerge w:val="restart"/>
          </w:tcPr>
          <w:p w14:paraId="0B64221B" w14:textId="77777777" w:rsidR="00302C9D" w:rsidRPr="00C91404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B7BDD75" w14:textId="77777777" w:rsidR="00302C9D" w:rsidRPr="00C91404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2E10E6E1" w14:textId="79CC065F" w:rsidR="00E4510C" w:rsidRPr="00C91404" w:rsidRDefault="001864EF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Servicii de echilibrare</w:t>
            </w:r>
          </w:p>
        </w:tc>
        <w:tc>
          <w:tcPr>
            <w:tcW w:w="2158" w:type="dxa"/>
          </w:tcPr>
          <w:p w14:paraId="5C3FC327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152E924D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59761469" w14:textId="32E515B4" w:rsidR="00E4510C" w:rsidRPr="00C91404" w:rsidRDefault="00C91404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 xml:space="preserve">contractată </w:t>
            </w:r>
            <w:r w:rsidR="00E4510C" w:rsidRPr="00C91404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</w:tc>
        <w:tc>
          <w:tcPr>
            <w:tcW w:w="2158" w:type="dxa"/>
          </w:tcPr>
          <w:p w14:paraId="70C71C97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21A0CB09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21F9F5B6" w14:textId="1A8E62A2" w:rsidR="00E4510C" w:rsidRPr="00C91404" w:rsidRDefault="00C91404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C91404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 (prețuri ≥0)</w:t>
            </w:r>
          </w:p>
        </w:tc>
        <w:tc>
          <w:tcPr>
            <w:tcW w:w="2158" w:type="dxa"/>
          </w:tcPr>
          <w:p w14:paraId="67E48D35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Cantitatea lunară</w:t>
            </w:r>
          </w:p>
          <w:p w14:paraId="460A0631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de energie de echilibrare</w:t>
            </w:r>
          </w:p>
          <w:p w14:paraId="0D53FA5F" w14:textId="0E4A03D7" w:rsidR="00E4510C" w:rsidRPr="00C91404" w:rsidRDefault="00C91404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E4510C" w:rsidRPr="00C91404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 (prețuri&lt;0)</w:t>
            </w:r>
          </w:p>
        </w:tc>
        <w:tc>
          <w:tcPr>
            <w:tcW w:w="2159" w:type="dxa"/>
          </w:tcPr>
          <w:p w14:paraId="0C11FF80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Valoarea drepturilor</w:t>
            </w:r>
          </w:p>
          <w:p w14:paraId="2D2AFBF8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lunare de încasare</w:t>
            </w:r>
          </w:p>
          <w:p w14:paraId="0E30DD26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A2E8DAA" w14:textId="46C5294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de echilibrare livrată</w:t>
            </w:r>
            <w:r w:rsidR="00F35046" w:rsidRPr="00C91404">
              <w:rPr>
                <w:rFonts w:ascii="Arial" w:hAnsi="Arial" w:cs="Arial"/>
                <w:sz w:val="22"/>
                <w:szCs w:val="22"/>
                <w:lang w:val="ro-RO"/>
              </w:rPr>
              <w:t xml:space="preserve"> la creștere de putere</w:t>
            </w:r>
          </w:p>
          <w:p w14:paraId="69B8CB47" w14:textId="4E5CD39A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(prețuri ≥0)</w:t>
            </w:r>
          </w:p>
        </w:tc>
        <w:tc>
          <w:tcPr>
            <w:tcW w:w="2159" w:type="dxa"/>
          </w:tcPr>
          <w:p w14:paraId="61FBEFF2" w14:textId="77777777" w:rsidR="00302C9D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 xml:space="preserve">Valoarea </w:t>
            </w:r>
            <w:r w:rsidR="00302C9D" w:rsidRPr="00C91404">
              <w:rPr>
                <w:rFonts w:ascii="Arial" w:hAnsi="Arial" w:cs="Arial"/>
                <w:sz w:val="22"/>
                <w:szCs w:val="22"/>
                <w:lang w:val="ro-RO"/>
              </w:rPr>
              <w:t>obligaţiilor</w:t>
            </w:r>
          </w:p>
          <w:p w14:paraId="78F1C808" w14:textId="1931024A" w:rsidR="00E4510C" w:rsidRPr="00C91404" w:rsidRDefault="00302C9D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lunare de plată (-)</w:t>
            </w:r>
          </w:p>
          <w:p w14:paraId="6E93E42C" w14:textId="7777777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pentru energia de</w:t>
            </w:r>
          </w:p>
          <w:p w14:paraId="5B6A7AF9" w14:textId="548BAE6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 xml:space="preserve">de echilibrare </w:t>
            </w:r>
            <w:r w:rsidR="00C91404">
              <w:rPr>
                <w:rFonts w:ascii="Arial" w:hAnsi="Arial" w:cs="Arial"/>
                <w:sz w:val="22"/>
                <w:szCs w:val="22"/>
                <w:lang w:val="ro-RO"/>
              </w:rPr>
              <w:t>contractată</w:t>
            </w:r>
            <w:r w:rsidR="00C91404" w:rsidRPr="00C91404">
              <w:rPr>
                <w:rFonts w:ascii="Arial" w:hAnsi="Arial" w:cs="Arial"/>
                <w:sz w:val="22"/>
                <w:szCs w:val="22"/>
                <w:lang w:val="ro-RO"/>
              </w:rPr>
              <w:t xml:space="preserve"> </w:t>
            </w:r>
            <w:r w:rsidR="00F35046" w:rsidRPr="00C91404">
              <w:rPr>
                <w:rFonts w:ascii="Arial" w:hAnsi="Arial" w:cs="Arial"/>
                <w:sz w:val="22"/>
                <w:szCs w:val="22"/>
                <w:lang w:val="ro-RO"/>
              </w:rPr>
              <w:t>la creștere de putere</w:t>
            </w:r>
          </w:p>
          <w:p w14:paraId="715B488B" w14:textId="1EFC9134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(prețuri&lt;0)</w:t>
            </w:r>
          </w:p>
        </w:tc>
      </w:tr>
      <w:tr w:rsidR="00E4510C" w:rsidRPr="00C91404" w14:paraId="096CD8D2" w14:textId="77777777" w:rsidTr="00302C9D">
        <w:tc>
          <w:tcPr>
            <w:tcW w:w="2158" w:type="dxa"/>
            <w:vMerge/>
            <w:tcBorders>
              <w:bottom w:val="single" w:sz="4" w:space="0" w:color="auto"/>
            </w:tcBorders>
          </w:tcPr>
          <w:p w14:paraId="16D486C3" w14:textId="77777777" w:rsidR="00E4510C" w:rsidRPr="00C91404" w:rsidRDefault="00E4510C" w:rsidP="00D558B6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242AADF" w14:textId="1D35B5A5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02A22A85" w14:textId="0B4314C6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8" w:type="dxa"/>
          </w:tcPr>
          <w:p w14:paraId="2245ED63" w14:textId="2780A222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(MWh)</w:t>
            </w:r>
          </w:p>
        </w:tc>
        <w:tc>
          <w:tcPr>
            <w:tcW w:w="2159" w:type="dxa"/>
          </w:tcPr>
          <w:p w14:paraId="6FB0A3DD" w14:textId="78AC3987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 w:rsidRPr="00C91404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  <w:tc>
          <w:tcPr>
            <w:tcW w:w="2159" w:type="dxa"/>
          </w:tcPr>
          <w:p w14:paraId="668B4F44" w14:textId="2156B1CE" w:rsidR="00E4510C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</w:t>
            </w:r>
            <w:r w:rsidR="00302C9D" w:rsidRPr="00C91404">
              <w:rPr>
                <w:rFonts w:ascii="Arial" w:hAnsi="Arial" w:cs="Arial"/>
                <w:sz w:val="22"/>
                <w:szCs w:val="22"/>
                <w:lang w:val="ro-RO"/>
              </w:rPr>
              <w:t>lei</w:t>
            </w: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)</w:t>
            </w:r>
          </w:p>
        </w:tc>
      </w:tr>
      <w:tr w:rsidR="00D558B6" w:rsidRPr="00C91404" w14:paraId="71293E8F" w14:textId="77777777" w:rsidTr="00302C9D">
        <w:tc>
          <w:tcPr>
            <w:tcW w:w="2158" w:type="dxa"/>
            <w:tcBorders>
              <w:top w:val="single" w:sz="4" w:space="0" w:color="auto"/>
            </w:tcBorders>
          </w:tcPr>
          <w:p w14:paraId="2FC6A018" w14:textId="37FDC248" w:rsidR="00D558B6" w:rsidRPr="00C91404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(1)</w:t>
            </w:r>
          </w:p>
        </w:tc>
        <w:tc>
          <w:tcPr>
            <w:tcW w:w="2158" w:type="dxa"/>
          </w:tcPr>
          <w:p w14:paraId="71F88E36" w14:textId="61A42E9D" w:rsidR="00D558B6" w:rsidRPr="00C91404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(2)</w:t>
            </w:r>
          </w:p>
        </w:tc>
        <w:tc>
          <w:tcPr>
            <w:tcW w:w="2158" w:type="dxa"/>
          </w:tcPr>
          <w:p w14:paraId="6774911F" w14:textId="505D9E29" w:rsidR="00D558B6" w:rsidRPr="00C91404" w:rsidRDefault="00D558B6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(3)</w:t>
            </w:r>
          </w:p>
        </w:tc>
        <w:tc>
          <w:tcPr>
            <w:tcW w:w="2158" w:type="dxa"/>
          </w:tcPr>
          <w:p w14:paraId="7DF0347D" w14:textId="22BB2DD7" w:rsidR="00D558B6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(4)</w:t>
            </w:r>
          </w:p>
        </w:tc>
        <w:tc>
          <w:tcPr>
            <w:tcW w:w="2159" w:type="dxa"/>
          </w:tcPr>
          <w:p w14:paraId="031AA4A3" w14:textId="6B6A284C" w:rsidR="00D558B6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(5)</w:t>
            </w:r>
          </w:p>
        </w:tc>
        <w:tc>
          <w:tcPr>
            <w:tcW w:w="2159" w:type="dxa"/>
          </w:tcPr>
          <w:p w14:paraId="302AB331" w14:textId="3AC7B27A" w:rsidR="00D558B6" w:rsidRPr="00C91404" w:rsidRDefault="00E4510C" w:rsidP="00302C9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(6)</w:t>
            </w:r>
          </w:p>
        </w:tc>
      </w:tr>
      <w:tr w:rsidR="001864EF" w:rsidRPr="00C91404" w14:paraId="34853B34" w14:textId="77777777" w:rsidTr="00E4510C">
        <w:trPr>
          <w:trHeight w:val="556"/>
        </w:trPr>
        <w:tc>
          <w:tcPr>
            <w:tcW w:w="2158" w:type="dxa"/>
          </w:tcPr>
          <w:p w14:paraId="1197A74A" w14:textId="77777777" w:rsidR="001864EF" w:rsidRPr="00C91404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5651EA09" w14:textId="3A0126C0" w:rsidR="001864EF" w:rsidRPr="00C91404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RRFa</w:t>
            </w:r>
          </w:p>
        </w:tc>
        <w:tc>
          <w:tcPr>
            <w:tcW w:w="2158" w:type="dxa"/>
          </w:tcPr>
          <w:p w14:paraId="1F8C3F4D" w14:textId="618ABCC1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62653341" w14:textId="6C3C54B6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F6C2CFD" w14:textId="6A983529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406C0B9" w14:textId="6FAD68BE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21C58BE" w14:textId="466A1B7D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864EF" w:rsidRPr="00C91404" w14:paraId="56AD579B" w14:textId="77777777" w:rsidTr="00E4510C">
        <w:trPr>
          <w:trHeight w:val="564"/>
        </w:trPr>
        <w:tc>
          <w:tcPr>
            <w:tcW w:w="2158" w:type="dxa"/>
          </w:tcPr>
          <w:p w14:paraId="35D85079" w14:textId="77777777" w:rsidR="00312830" w:rsidRDefault="00312830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763D0CFC" w14:textId="443EBCA8" w:rsidR="001864EF" w:rsidRPr="00C91404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RRFm</w:t>
            </w:r>
          </w:p>
        </w:tc>
        <w:tc>
          <w:tcPr>
            <w:tcW w:w="2158" w:type="dxa"/>
          </w:tcPr>
          <w:p w14:paraId="1F280A3F" w14:textId="66508691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5E1DDF89" w14:textId="3A4765BB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3B158401" w14:textId="5DA5A320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4375F028" w14:textId="601696D7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1E8B078C" w14:textId="366FE77B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1864EF" w:rsidRPr="00C91404" w14:paraId="57DA110D" w14:textId="77777777" w:rsidTr="00D558B6">
        <w:tc>
          <w:tcPr>
            <w:tcW w:w="2158" w:type="dxa"/>
          </w:tcPr>
          <w:p w14:paraId="052CB922" w14:textId="77777777" w:rsidR="001864EF" w:rsidRPr="00C91404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  <w:p w14:paraId="4C7D368B" w14:textId="4057DC3D" w:rsidR="001864EF" w:rsidRPr="00C91404" w:rsidRDefault="001864EF" w:rsidP="001864EF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RI</w:t>
            </w:r>
          </w:p>
        </w:tc>
        <w:tc>
          <w:tcPr>
            <w:tcW w:w="2158" w:type="dxa"/>
          </w:tcPr>
          <w:p w14:paraId="7AA258EB" w14:textId="77777777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13A3B30" w14:textId="77777777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71FD782D" w14:textId="77777777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3F84B17" w14:textId="77777777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076564D6" w14:textId="77777777" w:rsidR="001864EF" w:rsidRPr="00C91404" w:rsidRDefault="001864EF" w:rsidP="001864EF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  <w:tr w:rsidR="00C92C78" w:rsidRPr="00C91404" w14:paraId="206298D7" w14:textId="77777777" w:rsidTr="00D558B6">
        <w:tc>
          <w:tcPr>
            <w:tcW w:w="2158" w:type="dxa"/>
          </w:tcPr>
          <w:p w14:paraId="053565A8" w14:textId="523C48D7" w:rsidR="00C92C78" w:rsidRPr="00C91404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Total</w:t>
            </w:r>
          </w:p>
          <w:p w14:paraId="32E174D3" w14:textId="0E4B98E6" w:rsidR="00C92C78" w:rsidRPr="00C91404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  <w:r w:rsidRPr="00C91404">
              <w:rPr>
                <w:rFonts w:ascii="Arial" w:hAnsi="Arial" w:cs="Arial"/>
                <w:sz w:val="22"/>
                <w:szCs w:val="22"/>
                <w:lang w:val="ro-RO"/>
              </w:rPr>
              <w:t>TOTAL LUNĂ</w:t>
            </w:r>
          </w:p>
          <w:p w14:paraId="52A983F0" w14:textId="24BE481E" w:rsidR="00C92C78" w:rsidRPr="00C91404" w:rsidRDefault="00C92C78" w:rsidP="00C92C78">
            <w:pPr>
              <w:pStyle w:val="Default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4C376AF3" w14:textId="7E101FE3" w:rsidR="00C92C78" w:rsidRPr="00C91404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050EC12D" w14:textId="4BA44F3C" w:rsidR="00C92C78" w:rsidRPr="00C91404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8" w:type="dxa"/>
          </w:tcPr>
          <w:p w14:paraId="2215871C" w14:textId="79808FBA" w:rsidR="00C92C78" w:rsidRPr="00C91404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2EECF3A5" w14:textId="5416D817" w:rsidR="00C92C78" w:rsidRPr="00C91404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  <w:tc>
          <w:tcPr>
            <w:tcW w:w="2159" w:type="dxa"/>
          </w:tcPr>
          <w:p w14:paraId="534BDCCD" w14:textId="0B6CDE93" w:rsidR="00C92C78" w:rsidRPr="00C91404" w:rsidRDefault="00C92C78" w:rsidP="00C92C7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  <w:lang w:val="ro-RO"/>
              </w:rPr>
            </w:pPr>
          </w:p>
        </w:tc>
      </w:tr>
    </w:tbl>
    <w:p w14:paraId="07B54BD0" w14:textId="059E8E25" w:rsidR="00D558B6" w:rsidRPr="00C91404" w:rsidRDefault="00D558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</w:p>
    <w:p w14:paraId="6AA35650" w14:textId="3368FBB2" w:rsidR="009A22B6" w:rsidRPr="00C91404" w:rsidRDefault="009A22B6" w:rsidP="00D558B6">
      <w:pPr>
        <w:pStyle w:val="Default"/>
        <w:rPr>
          <w:rFonts w:ascii="Arial" w:hAnsi="Arial" w:cs="Arial"/>
          <w:sz w:val="22"/>
          <w:szCs w:val="22"/>
          <w:lang w:val="ro-RO"/>
        </w:rPr>
      </w:pP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Pr="00C91404">
        <w:rPr>
          <w:rFonts w:ascii="Arial" w:hAnsi="Arial" w:cs="Arial"/>
          <w:sz w:val="22"/>
          <w:szCs w:val="22"/>
          <w:lang w:val="ro-RO"/>
        </w:rPr>
        <w:tab/>
      </w:r>
      <w:r w:rsidR="00435E67" w:rsidRPr="00C91404">
        <w:rPr>
          <w:rFonts w:cs="Arial"/>
          <w:sz w:val="22"/>
          <w:szCs w:val="22"/>
          <w:lang w:val="ro-RO"/>
        </w:rPr>
        <w:t xml:space="preserve">Formular cod  </w:t>
      </w:r>
      <w:r w:rsidR="001B6E2A" w:rsidRPr="00C91404">
        <w:rPr>
          <w:rFonts w:ascii="Arial" w:hAnsi="Arial" w:cs="Arial"/>
          <w:sz w:val="22"/>
          <w:szCs w:val="22"/>
          <w:lang w:val="ro-RO"/>
        </w:rPr>
        <w:t>TEL- 01.20.</w:t>
      </w:r>
      <w:r w:rsidR="00E93C37" w:rsidRPr="00C91404">
        <w:rPr>
          <w:rFonts w:ascii="Arial" w:hAnsi="Arial" w:cs="Arial"/>
          <w:sz w:val="22"/>
          <w:szCs w:val="22"/>
          <w:lang w:val="ro-RO"/>
        </w:rPr>
        <w:t>0</w:t>
      </w:r>
      <w:r w:rsidR="00C91404">
        <w:rPr>
          <w:rFonts w:ascii="Arial" w:hAnsi="Arial" w:cs="Arial"/>
          <w:sz w:val="22"/>
          <w:szCs w:val="22"/>
          <w:lang w:val="ro-RO"/>
        </w:rPr>
        <w:t>7</w:t>
      </w:r>
      <w:r w:rsidR="00E867F2" w:rsidRPr="00C91404">
        <w:rPr>
          <w:rFonts w:ascii="Arial" w:hAnsi="Arial" w:cs="Arial"/>
          <w:sz w:val="22"/>
          <w:szCs w:val="22"/>
          <w:lang w:val="ro-RO"/>
        </w:rPr>
        <w:t>, Ed.I, rev.</w:t>
      </w:r>
      <w:r w:rsidR="00E578A2" w:rsidRPr="00C91404">
        <w:rPr>
          <w:rFonts w:ascii="Arial" w:hAnsi="Arial" w:cs="Arial"/>
          <w:sz w:val="22"/>
          <w:szCs w:val="22"/>
          <w:lang w:val="ro-RO"/>
        </w:rPr>
        <w:t>1</w:t>
      </w:r>
    </w:p>
    <w:sectPr w:rsidR="009A22B6" w:rsidRPr="00C91404" w:rsidSect="0045108B">
      <w:pgSz w:w="15840" w:h="12240" w:orient="landscape"/>
      <w:pgMar w:top="141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37D7B" w14:textId="77777777" w:rsidR="0045108B" w:rsidRDefault="0045108B" w:rsidP="00E4510C">
      <w:r>
        <w:separator/>
      </w:r>
    </w:p>
  </w:endnote>
  <w:endnote w:type="continuationSeparator" w:id="0">
    <w:p w14:paraId="05A5A87E" w14:textId="77777777" w:rsidR="0045108B" w:rsidRDefault="0045108B" w:rsidP="00E45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1ECFA" w14:textId="77777777" w:rsidR="0045108B" w:rsidRDefault="0045108B" w:rsidP="00E4510C">
      <w:r>
        <w:separator/>
      </w:r>
    </w:p>
  </w:footnote>
  <w:footnote w:type="continuationSeparator" w:id="0">
    <w:p w14:paraId="412DAEA5" w14:textId="77777777" w:rsidR="0045108B" w:rsidRDefault="0045108B" w:rsidP="00E45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8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B56"/>
    <w:rsid w:val="00030A3B"/>
    <w:rsid w:val="0004550A"/>
    <w:rsid w:val="000744F0"/>
    <w:rsid w:val="0014526A"/>
    <w:rsid w:val="00150AE2"/>
    <w:rsid w:val="001535E6"/>
    <w:rsid w:val="001718FC"/>
    <w:rsid w:val="001864EF"/>
    <w:rsid w:val="001B6E2A"/>
    <w:rsid w:val="00302C9D"/>
    <w:rsid w:val="00312830"/>
    <w:rsid w:val="003223FE"/>
    <w:rsid w:val="003C166E"/>
    <w:rsid w:val="00400059"/>
    <w:rsid w:val="00435E67"/>
    <w:rsid w:val="0045108B"/>
    <w:rsid w:val="00591EE0"/>
    <w:rsid w:val="0061721C"/>
    <w:rsid w:val="006B62BE"/>
    <w:rsid w:val="006C71B1"/>
    <w:rsid w:val="007550EA"/>
    <w:rsid w:val="00816F37"/>
    <w:rsid w:val="00832002"/>
    <w:rsid w:val="00862B56"/>
    <w:rsid w:val="00870EE4"/>
    <w:rsid w:val="008C505A"/>
    <w:rsid w:val="00943BB8"/>
    <w:rsid w:val="009A22B6"/>
    <w:rsid w:val="009A6788"/>
    <w:rsid w:val="009D0CDA"/>
    <w:rsid w:val="00A30BED"/>
    <w:rsid w:val="00A8623C"/>
    <w:rsid w:val="00C51A6D"/>
    <w:rsid w:val="00C712B4"/>
    <w:rsid w:val="00C85009"/>
    <w:rsid w:val="00C91404"/>
    <w:rsid w:val="00C92C78"/>
    <w:rsid w:val="00D0039E"/>
    <w:rsid w:val="00D558B6"/>
    <w:rsid w:val="00DB1535"/>
    <w:rsid w:val="00E328F8"/>
    <w:rsid w:val="00E4510C"/>
    <w:rsid w:val="00E578A2"/>
    <w:rsid w:val="00E867F2"/>
    <w:rsid w:val="00E93C37"/>
    <w:rsid w:val="00F00E76"/>
    <w:rsid w:val="00F35046"/>
    <w:rsid w:val="00F92137"/>
    <w:rsid w:val="00FA0E13"/>
    <w:rsid w:val="00FC59CF"/>
    <w:rsid w:val="00FE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2276FB2"/>
  <w15:docId w15:val="{CCC775D4-DABA-4E77-B65A-DC0DD23C8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8B6"/>
    <w:pPr>
      <w:widowControl w:val="0"/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D558B6"/>
    <w:rPr>
      <w:rFonts w:cs="Times New Roman"/>
    </w:rPr>
  </w:style>
  <w:style w:type="paragraph" w:styleId="BodyText2">
    <w:name w:val="Body Text 2"/>
    <w:basedOn w:val="Normal"/>
    <w:link w:val="BodyText2Char"/>
    <w:rsid w:val="00D558B6"/>
    <w:pPr>
      <w:jc w:val="center"/>
    </w:pPr>
    <w:rPr>
      <w:rFonts w:ascii="Times New Roman" w:hAnsi="Times New Roman"/>
      <w:sz w:val="20"/>
    </w:rPr>
  </w:style>
  <w:style w:type="character" w:customStyle="1" w:styleId="BodyText2Char">
    <w:name w:val="Body Text 2 Char"/>
    <w:basedOn w:val="DefaultParagraphFont"/>
    <w:link w:val="BodyText2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styleId="BodyText">
    <w:name w:val="Body Text"/>
    <w:basedOn w:val="Normal"/>
    <w:link w:val="BodyTextChar"/>
    <w:rsid w:val="00D558B6"/>
    <w:pPr>
      <w:jc w:val="both"/>
    </w:pPr>
    <w:rPr>
      <w:rFonts w:ascii="Times New Roman" w:hAnsi="Times New Roman"/>
      <w:sz w:val="20"/>
    </w:rPr>
  </w:style>
  <w:style w:type="character" w:customStyle="1" w:styleId="BodyTextChar">
    <w:name w:val="Body Text Char"/>
    <w:basedOn w:val="DefaultParagraphFont"/>
    <w:link w:val="BodyText"/>
    <w:rsid w:val="00D558B6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paragraph" w:customStyle="1" w:styleId="Default">
    <w:name w:val="Default"/>
    <w:rsid w:val="00D558B6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558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Footer">
    <w:name w:val="footer"/>
    <w:basedOn w:val="Normal"/>
    <w:link w:val="FooterChar"/>
    <w:uiPriority w:val="99"/>
    <w:unhideWhenUsed/>
    <w:rsid w:val="00E451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510C"/>
    <w:rPr>
      <w:rFonts w:ascii="Arial" w:eastAsia="Times New Roman" w:hAnsi="Arial" w:cs="Times New Roman"/>
      <w:sz w:val="24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B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BED"/>
    <w:rPr>
      <w:rFonts w:ascii="Tahoma" w:eastAsia="Times New Roman" w:hAnsi="Tahoma" w:cs="Tahoma"/>
      <w:sz w:val="16"/>
      <w:szCs w:val="16"/>
      <w:lang w:val="ro-RO" w:eastAsia="ro-RO"/>
    </w:rPr>
  </w:style>
  <w:style w:type="paragraph" w:styleId="Revision">
    <w:name w:val="Revision"/>
    <w:hidden/>
    <w:uiPriority w:val="99"/>
    <w:semiHidden/>
    <w:rsid w:val="00E578A2"/>
    <w:pPr>
      <w:spacing w:after="0" w:line="240" w:lineRule="auto"/>
    </w:pPr>
    <w:rPr>
      <w:rFonts w:ascii="Arial" w:eastAsia="Times New Roman" w:hAnsi="Arial" w:cs="Times New Roman"/>
      <w:sz w:val="24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Obretin</dc:creator>
  <cp:lastModifiedBy>Marian Obretin</cp:lastModifiedBy>
  <cp:revision>3</cp:revision>
  <dcterms:created xsi:type="dcterms:W3CDTF">2024-04-23T08:20:00Z</dcterms:created>
  <dcterms:modified xsi:type="dcterms:W3CDTF">2024-04-23T08:24:00Z</dcterms:modified>
</cp:coreProperties>
</file>